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4264A7"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54154443" w:rsidR="000D475E" w:rsidRPr="00A0346B" w:rsidRDefault="00E104B7" w:rsidP="000D475E">
            <w:pPr>
              <w:spacing w:before="120"/>
              <w:rPr>
                <w:rFonts w:ascii="Arial" w:hAnsi="Arial" w:cs="Arial"/>
              </w:rPr>
            </w:pPr>
            <w:r>
              <w:rPr>
                <w:rFonts w:ascii="Arial" w:hAnsi="Arial" w:cs="Arial"/>
              </w:rPr>
              <w:t>39304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64180D6" w:rsidR="000D475E" w:rsidRPr="004264A7" w:rsidRDefault="000A4778" w:rsidP="00E104B7">
            <w:pPr>
              <w:spacing w:before="120"/>
              <w:rPr>
                <w:rFonts w:ascii="Arial" w:hAnsi="Arial" w:cs="Arial"/>
                <w:lang w:val="fr-CA"/>
              </w:rPr>
            </w:pPr>
            <w:r w:rsidRPr="004264A7">
              <w:rPr>
                <w:rFonts w:ascii="Arial" w:hAnsi="Arial" w:cs="Arial"/>
                <w:lang w:val="fr-CA"/>
              </w:rPr>
              <w:t xml:space="preserve">Assistant Deputy Minister, </w:t>
            </w:r>
            <w:r w:rsidR="00E104B7" w:rsidRPr="004264A7">
              <w:rPr>
                <w:rFonts w:ascii="Arial" w:hAnsi="Arial" w:cs="Arial"/>
                <w:lang w:val="fr-CA"/>
              </w:rPr>
              <w:t>Labour</w:t>
            </w:r>
            <w:r w:rsidR="004264A7" w:rsidRPr="004264A7">
              <w:rPr>
                <w:rFonts w:ascii="Arial" w:hAnsi="Arial" w:cs="Arial"/>
                <w:lang w:val="fr-CA"/>
              </w:rPr>
              <w:t xml:space="preserve"> (EX</w:t>
            </w:r>
            <w:r w:rsidR="004264A7">
              <w:rPr>
                <w:rFonts w:ascii="Arial" w:hAnsi="Arial" w:cs="Arial"/>
                <w:lang w:val="fr-CA"/>
              </w:rPr>
              <w:t>2)</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4264A7">
              <w:rPr>
                <w:rFonts w:ascii="Arial" w:hAnsi="Arial" w:cs="Arial"/>
                <w:b/>
              </w:rPr>
            </w:r>
            <w:r w:rsidR="004264A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r w:rsidR="00A73767" w:rsidRPr="00BF0D2D" w14:paraId="6AC670E6" w14:textId="77777777" w:rsidTr="001027D3">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8"/>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5D4961">
        <w:trPr>
          <w:trHeight w:val="397"/>
        </w:trPr>
        <w:tc>
          <w:tcPr>
            <w:tcW w:w="8500" w:type="dxa"/>
            <w:gridSpan w:val="6"/>
            <w:tcBorders>
              <w:top w:val="single" w:sz="4" w:space="0" w:color="auto"/>
              <w:bottom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gridSpan w:val="2"/>
            <w:tcBorders>
              <w:top w:val="single" w:sz="4" w:space="0" w:color="auto"/>
              <w:bottom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4264A7">
              <w:rPr>
                <w:rFonts w:ascii="Arial" w:hAnsi="Arial" w:cs="Arial"/>
              </w:rPr>
            </w:r>
            <w:r w:rsidR="004264A7">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4264A7">
              <w:rPr>
                <w:rFonts w:ascii="Arial" w:hAnsi="Arial" w:cs="Arial"/>
              </w:rPr>
            </w:r>
            <w:r w:rsidR="004264A7">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5D4961" w:rsidRPr="00A0346B" w14:paraId="29F0CFB2" w14:textId="77777777" w:rsidTr="00EA330B">
        <w:trPr>
          <w:trHeight w:val="397"/>
        </w:trPr>
        <w:tc>
          <w:tcPr>
            <w:tcW w:w="8500" w:type="dxa"/>
            <w:gridSpan w:val="6"/>
            <w:tcBorders>
              <w:top w:val="single" w:sz="4" w:space="0" w:color="auto"/>
            </w:tcBorders>
            <w:shd w:val="clear" w:color="auto" w:fill="FFFFFF" w:themeFill="background1"/>
            <w:vAlign w:val="center"/>
          </w:tcPr>
          <w:p w14:paraId="196598F4" w14:textId="26CC1BAC" w:rsidR="005D4961" w:rsidRDefault="005D4961" w:rsidP="005D4961">
            <w:pPr>
              <w:spacing w:before="60"/>
              <w:rPr>
                <w:rFonts w:ascii="Arial" w:hAnsi="Arial" w:cs="Arial"/>
              </w:rPr>
            </w:pPr>
            <w:r>
              <w:rPr>
                <w:rFonts w:ascii="Arial" w:hAnsi="Arial" w:cs="Arial"/>
              </w:rPr>
              <w:t>Satisfactory Criminal Record Check</w:t>
            </w:r>
          </w:p>
        </w:tc>
        <w:tc>
          <w:tcPr>
            <w:tcW w:w="2410" w:type="dxa"/>
            <w:gridSpan w:val="2"/>
            <w:tcBorders>
              <w:top w:val="single" w:sz="4" w:space="0" w:color="auto"/>
            </w:tcBorders>
            <w:shd w:val="clear" w:color="auto" w:fill="FFFFFF" w:themeFill="background1"/>
            <w:vAlign w:val="center"/>
          </w:tcPr>
          <w:p w14:paraId="69A9961D" w14:textId="6C1BB2B0" w:rsidR="005D4961" w:rsidRDefault="005D4961" w:rsidP="005D4961">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4264A7">
              <w:rPr>
                <w:rFonts w:ascii="Arial" w:hAnsi="Arial" w:cs="Arial"/>
              </w:rPr>
            </w:r>
            <w:r w:rsidR="004264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4264A7">
              <w:rPr>
                <w:rFonts w:ascii="Arial" w:hAnsi="Arial" w:cs="Arial"/>
              </w:rPr>
            </w:r>
            <w:r w:rsidR="004264A7">
              <w:rPr>
                <w:rFonts w:ascii="Arial" w:hAnsi="Arial" w:cs="Arial"/>
              </w:rPr>
              <w:fldChar w:fldCharType="separate"/>
            </w:r>
            <w:r>
              <w:rPr>
                <w:rFonts w:ascii="Arial" w:hAnsi="Arial" w:cs="Arial"/>
              </w:rPr>
              <w:fldChar w:fldCharType="end"/>
            </w:r>
            <w:r>
              <w:rPr>
                <w:rFonts w:ascii="Arial" w:hAnsi="Arial" w:cs="Arial"/>
              </w:rPr>
              <w:t xml:space="preserve"> NO</w:t>
            </w:r>
          </w:p>
        </w:tc>
      </w:tr>
    </w:tbl>
    <w:p w14:paraId="48D718A4" w14:textId="77777777" w:rsidR="00635C23" w:rsidRDefault="00635C23">
      <w:r>
        <w:br w:type="page"/>
      </w: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6095"/>
      </w:tblGrid>
      <w:tr w:rsidR="00A73767" w:rsidRPr="00A0346B" w14:paraId="52974E24" w14:textId="77777777" w:rsidTr="001027D3">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437DB6B5" w:rsidR="00A73767" w:rsidRPr="00A0346B" w:rsidRDefault="00A73767" w:rsidP="001027D3">
            <w:pPr>
              <w:spacing w:before="120"/>
              <w:rPr>
                <w:rFonts w:ascii="Arial" w:hAnsi="Arial" w:cs="Arial"/>
                <w:b/>
              </w:rPr>
            </w:pPr>
            <w:r w:rsidRPr="00A0346B">
              <w:rPr>
                <w:rFonts w:ascii="Arial" w:hAnsi="Arial" w:cs="Arial"/>
                <w:b/>
              </w:rPr>
              <w:lastRenderedPageBreak/>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0793F" w:rsidRDefault="00EA330B" w:rsidP="00775CB7">
            <w:pPr>
              <w:jc w:val="center"/>
              <w:rPr>
                <w:rFonts w:ascii="Arial" w:hAnsi="Arial" w:cs="Arial"/>
                <w:b/>
                <w:szCs w:val="24"/>
              </w:rPr>
            </w:pPr>
            <w:r w:rsidRPr="0070793F">
              <w:rPr>
                <w:rFonts w:ascii="Arial" w:hAnsi="Arial" w:cs="Arial"/>
                <w:b/>
                <w:szCs w:val="24"/>
              </w:rPr>
              <w:t>Screening Criterion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1A558B"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354ECE0F"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5C4832">
              <w:rPr>
                <w:rFonts w:ascii="Arial" w:hAnsi="Arial" w:cs="Arial"/>
                <w:color w:val="000000" w:themeColor="text1"/>
              </w:rPr>
              <w:t xml:space="preserve">Proven ability as a leader with a commitment to create, support and sustain a diverse environment that enables staff to achieve results and to develop and build organizational capacity for the future.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1A558B" w:rsidRDefault="001A558B" w:rsidP="001A558B">
            <w:pPr>
              <w:rPr>
                <w:rFonts w:ascii="Calibri" w:hAnsi="Calibri"/>
                <w:b/>
              </w:rPr>
            </w:pPr>
          </w:p>
          <w:p w14:paraId="52F5BEB8" w14:textId="77777777" w:rsidR="001A558B" w:rsidRDefault="001A558B" w:rsidP="001A558B">
            <w:pPr>
              <w:rPr>
                <w:rFonts w:ascii="Calibri" w:hAnsi="Calibri"/>
                <w:b/>
              </w:rPr>
            </w:pPr>
          </w:p>
          <w:p w14:paraId="38A27E5F" w14:textId="77777777" w:rsidR="001A558B" w:rsidRDefault="001A558B" w:rsidP="001A558B">
            <w:pPr>
              <w:rPr>
                <w:rFonts w:ascii="Calibri" w:hAnsi="Calibri"/>
                <w:b/>
              </w:rPr>
            </w:pPr>
          </w:p>
          <w:p w14:paraId="4CD6E112" w14:textId="77777777" w:rsidR="001A558B" w:rsidRDefault="001A558B" w:rsidP="001A558B">
            <w:pPr>
              <w:rPr>
                <w:rFonts w:ascii="Calibri" w:hAnsi="Calibri"/>
                <w:b/>
              </w:rPr>
            </w:pPr>
          </w:p>
          <w:p w14:paraId="6A855238" w14:textId="77777777" w:rsidR="001A558B" w:rsidRDefault="001A558B" w:rsidP="001A558B">
            <w:pPr>
              <w:rPr>
                <w:rFonts w:ascii="Calibri" w:hAnsi="Calibri"/>
                <w:b/>
              </w:rPr>
            </w:pPr>
          </w:p>
          <w:p w14:paraId="17B010A7" w14:textId="77777777" w:rsidR="001A558B" w:rsidRDefault="001A558B" w:rsidP="001A558B">
            <w:pPr>
              <w:rPr>
                <w:rFonts w:ascii="Calibri" w:hAnsi="Calibri"/>
                <w:b/>
              </w:rPr>
            </w:pPr>
          </w:p>
        </w:tc>
      </w:tr>
      <w:tr w:rsidR="001A558B"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A441554" w14:textId="77777777" w:rsidR="00E104B7" w:rsidRDefault="00E104B7" w:rsidP="00E104B7">
            <w:pPr>
              <w:pStyle w:val="ListParagraph"/>
              <w:tabs>
                <w:tab w:val="left" w:pos="2925"/>
              </w:tabs>
              <w:ind w:left="454"/>
              <w:rPr>
                <w:rFonts w:ascii="Arial" w:hAnsi="Arial" w:cs="Arial"/>
                <w:color w:val="000000" w:themeColor="text1"/>
              </w:rPr>
            </w:pPr>
          </w:p>
          <w:p w14:paraId="6C34DB29" w14:textId="27921533"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5C4832">
              <w:rPr>
                <w:rFonts w:ascii="Arial" w:hAnsi="Arial" w:cs="Arial"/>
                <w:color w:val="000000" w:themeColor="text1"/>
              </w:rPr>
              <w:t xml:space="preserve">Senior management experience with responsibility for significant human and financial resources, and experience translating strategic priorities into clear operational and business plans, and delivering results. </w:t>
            </w:r>
          </w:p>
          <w:p w14:paraId="183B6A6D" w14:textId="77777777" w:rsidR="001A558B" w:rsidRPr="001A558B" w:rsidRDefault="001A558B" w:rsidP="001E322B">
            <w:pPr>
              <w:pStyle w:val="ListParagraph"/>
              <w:ind w:left="454"/>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1A558B" w:rsidRDefault="001A558B" w:rsidP="001A558B">
            <w:pPr>
              <w:rPr>
                <w:rFonts w:ascii="Calibri" w:hAnsi="Calibri"/>
                <w:b/>
              </w:rPr>
            </w:pPr>
          </w:p>
          <w:p w14:paraId="3CB4F6C4" w14:textId="450B6C4A" w:rsidR="001A558B" w:rsidRDefault="001A558B" w:rsidP="001A558B">
            <w:pPr>
              <w:rPr>
                <w:rFonts w:ascii="Calibri" w:hAnsi="Calibri"/>
                <w:b/>
              </w:rPr>
            </w:pPr>
          </w:p>
          <w:p w14:paraId="62462EBE" w14:textId="77777777" w:rsidR="001E322B" w:rsidRDefault="001E322B" w:rsidP="001A558B">
            <w:pPr>
              <w:rPr>
                <w:rFonts w:ascii="Calibri" w:hAnsi="Calibri"/>
                <w:b/>
              </w:rPr>
            </w:pPr>
          </w:p>
          <w:p w14:paraId="0B3DD64B" w14:textId="692135A2" w:rsidR="001A558B" w:rsidRDefault="001A558B" w:rsidP="001A558B">
            <w:pPr>
              <w:rPr>
                <w:rFonts w:ascii="Calibri" w:hAnsi="Calibri"/>
                <w:b/>
              </w:rPr>
            </w:pPr>
          </w:p>
          <w:p w14:paraId="5E52AE92" w14:textId="77777777" w:rsidR="001A558B" w:rsidRDefault="001A558B" w:rsidP="001A558B">
            <w:pPr>
              <w:rPr>
                <w:rFonts w:ascii="Calibri" w:hAnsi="Calibri"/>
                <w:b/>
              </w:rPr>
            </w:pPr>
          </w:p>
          <w:p w14:paraId="25000124" w14:textId="77777777" w:rsidR="001A558B" w:rsidRDefault="001A558B" w:rsidP="001A558B">
            <w:pPr>
              <w:rPr>
                <w:rFonts w:ascii="Calibri" w:hAnsi="Calibri"/>
                <w:b/>
              </w:rPr>
            </w:pPr>
          </w:p>
        </w:tc>
      </w:tr>
      <w:tr w:rsidR="001A558B" w:rsidRPr="00A0346B" w14:paraId="7F43E06C" w14:textId="77777777" w:rsidTr="001E322B">
        <w:trPr>
          <w:trHeight w:val="970"/>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4B518693"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1A558B">
              <w:rPr>
                <w:rFonts w:ascii="Arial" w:hAnsi="Arial" w:cs="Arial"/>
                <w:color w:val="000000" w:themeColor="text1"/>
              </w:rPr>
              <w:t xml:space="preserve">Strong verbal and written communication skills with experience managing complex, high-level internal and external stakeholder relationships.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1A558B" w:rsidRDefault="001A558B" w:rsidP="001A558B">
            <w:pPr>
              <w:rPr>
                <w:rFonts w:ascii="Calibri" w:hAnsi="Calibri"/>
                <w:b/>
              </w:rPr>
            </w:pPr>
          </w:p>
          <w:p w14:paraId="12290C8A" w14:textId="77777777" w:rsidR="001A558B" w:rsidRDefault="001A558B" w:rsidP="001A558B">
            <w:pPr>
              <w:rPr>
                <w:rFonts w:ascii="Calibri" w:hAnsi="Calibri"/>
                <w:b/>
              </w:rPr>
            </w:pPr>
          </w:p>
          <w:p w14:paraId="4BD2C7E0" w14:textId="77777777" w:rsidR="001A558B" w:rsidRDefault="001A558B" w:rsidP="001A558B">
            <w:pPr>
              <w:rPr>
                <w:rFonts w:ascii="Calibri" w:hAnsi="Calibri"/>
                <w:b/>
              </w:rPr>
            </w:pPr>
          </w:p>
          <w:p w14:paraId="704AA9A0" w14:textId="77777777" w:rsidR="001A558B" w:rsidRDefault="001A558B" w:rsidP="001A558B">
            <w:pPr>
              <w:rPr>
                <w:rFonts w:ascii="Calibri" w:hAnsi="Calibri"/>
                <w:b/>
              </w:rPr>
            </w:pPr>
          </w:p>
          <w:p w14:paraId="50D7BB93" w14:textId="7955BC2E" w:rsidR="001A558B" w:rsidRDefault="001A558B" w:rsidP="001A558B">
            <w:pPr>
              <w:rPr>
                <w:rFonts w:ascii="Calibri" w:hAnsi="Calibri"/>
                <w:b/>
              </w:rPr>
            </w:pPr>
          </w:p>
        </w:tc>
      </w:tr>
      <w:tr w:rsidR="001A558B"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FD02EE9" w14:textId="6A9E3A53" w:rsidR="001A558B" w:rsidRPr="001A558B" w:rsidRDefault="001A558B" w:rsidP="001E322B">
            <w:pPr>
              <w:pStyle w:val="ListParagraph"/>
              <w:numPr>
                <w:ilvl w:val="0"/>
                <w:numId w:val="5"/>
              </w:numPr>
              <w:tabs>
                <w:tab w:val="left" w:pos="2925"/>
              </w:tabs>
              <w:ind w:left="454" w:hanging="357"/>
              <w:rPr>
                <w:rFonts w:ascii="Arial" w:hAnsi="Arial" w:cs="Arial"/>
                <w:color w:val="000000" w:themeColor="text1"/>
              </w:rPr>
            </w:pPr>
            <w:r w:rsidRPr="001A558B">
              <w:rPr>
                <w:rFonts w:ascii="Arial" w:hAnsi="Arial" w:cs="Arial"/>
                <w:color w:val="000000" w:themeColor="text1"/>
              </w:rPr>
              <w:t>Excellent political acumen demonstrated through experience providing strategic advice to senior leaders on complex topics and sensitive issues.</w:t>
            </w:r>
          </w:p>
          <w:p w14:paraId="6A059042" w14:textId="77777777" w:rsidR="001A558B" w:rsidRPr="001A558B" w:rsidRDefault="001A558B" w:rsidP="001E322B">
            <w:pPr>
              <w:pStyle w:val="ListParagraph"/>
              <w:ind w:left="454"/>
              <w:rPr>
                <w:rFonts w:ascii="Arial" w:hAnsi="Arial" w:cs="Arial"/>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1A558B" w:rsidRDefault="001A558B" w:rsidP="001A558B">
            <w:pPr>
              <w:rPr>
                <w:rFonts w:ascii="Calibri" w:hAnsi="Calibri"/>
                <w:b/>
              </w:rPr>
            </w:pPr>
          </w:p>
          <w:p w14:paraId="20B4285A" w14:textId="77777777" w:rsidR="001A558B" w:rsidRDefault="001A558B" w:rsidP="001A558B">
            <w:pPr>
              <w:rPr>
                <w:rFonts w:ascii="Calibri" w:hAnsi="Calibri"/>
                <w:b/>
              </w:rPr>
            </w:pPr>
          </w:p>
          <w:p w14:paraId="0E2B6230" w14:textId="79890463" w:rsidR="001A558B" w:rsidRDefault="001A558B" w:rsidP="001A558B">
            <w:pPr>
              <w:rPr>
                <w:rFonts w:ascii="Calibri" w:hAnsi="Calibri"/>
                <w:b/>
              </w:rPr>
            </w:pPr>
          </w:p>
          <w:p w14:paraId="187A3B7C" w14:textId="2448BEB8" w:rsidR="001E322B" w:rsidRDefault="001E322B" w:rsidP="001A558B">
            <w:pPr>
              <w:rPr>
                <w:rFonts w:ascii="Calibri" w:hAnsi="Calibri"/>
                <w:b/>
              </w:rPr>
            </w:pPr>
          </w:p>
          <w:p w14:paraId="15C954F0" w14:textId="77777777" w:rsidR="001E322B" w:rsidRDefault="001E322B" w:rsidP="001A558B">
            <w:pPr>
              <w:rPr>
                <w:rFonts w:ascii="Calibri" w:hAnsi="Calibri"/>
                <w:b/>
              </w:rPr>
            </w:pPr>
          </w:p>
          <w:p w14:paraId="3162721A" w14:textId="77777777" w:rsidR="001A558B" w:rsidRDefault="001A558B" w:rsidP="001A558B">
            <w:pPr>
              <w:rPr>
                <w:rFonts w:ascii="Calibri" w:hAnsi="Calibri"/>
                <w:b/>
              </w:rPr>
            </w:pPr>
          </w:p>
        </w:tc>
      </w:tr>
      <w:tr w:rsidR="001A558B"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191FD023" w:rsidR="001A558B" w:rsidRPr="005C4832" w:rsidRDefault="001A558B" w:rsidP="001E322B">
            <w:pPr>
              <w:pStyle w:val="ListParagraph"/>
              <w:numPr>
                <w:ilvl w:val="0"/>
                <w:numId w:val="5"/>
              </w:numPr>
              <w:tabs>
                <w:tab w:val="left" w:pos="2925"/>
              </w:tabs>
              <w:ind w:left="454"/>
              <w:rPr>
                <w:rFonts w:ascii="Arial" w:hAnsi="Arial" w:cs="Arial"/>
                <w:color w:val="000000" w:themeColor="text1"/>
              </w:rPr>
            </w:pPr>
            <w:r w:rsidRPr="005C4832">
              <w:rPr>
                <w:rFonts w:ascii="Arial" w:hAnsi="Arial" w:cs="Arial"/>
                <w:color w:val="000000" w:themeColor="text1"/>
              </w:rPr>
              <w:t xml:space="preserve">Demonstrated ability to deal with ambiguity, leverage opportunities for innovation, find creative solutions to issues, and successfully manage change. </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1A558B" w:rsidRDefault="001A558B" w:rsidP="001A558B">
            <w:pPr>
              <w:rPr>
                <w:rFonts w:ascii="Calibri" w:hAnsi="Calibri"/>
                <w:b/>
              </w:rPr>
            </w:pPr>
          </w:p>
          <w:p w14:paraId="679E35B6" w14:textId="77777777" w:rsidR="001A558B" w:rsidRDefault="001A558B" w:rsidP="001A558B">
            <w:pPr>
              <w:rPr>
                <w:rFonts w:ascii="Calibri" w:hAnsi="Calibri"/>
                <w:b/>
              </w:rPr>
            </w:pPr>
          </w:p>
          <w:p w14:paraId="248B9C94" w14:textId="15F08575" w:rsidR="001A558B" w:rsidRDefault="001A558B" w:rsidP="001A558B">
            <w:pPr>
              <w:rPr>
                <w:rFonts w:ascii="Calibri" w:hAnsi="Calibri"/>
                <w:b/>
              </w:rPr>
            </w:pPr>
          </w:p>
          <w:p w14:paraId="1B029AF5" w14:textId="77777777" w:rsidR="001A558B" w:rsidRDefault="001A558B" w:rsidP="001A558B">
            <w:pPr>
              <w:rPr>
                <w:rFonts w:ascii="Calibri" w:hAnsi="Calibri"/>
                <w:b/>
              </w:rPr>
            </w:pPr>
          </w:p>
          <w:p w14:paraId="4DFF5D87" w14:textId="77777777" w:rsidR="001A558B" w:rsidRDefault="001A558B" w:rsidP="001A558B">
            <w:pPr>
              <w:rPr>
                <w:rFonts w:ascii="Calibri" w:hAnsi="Calibri"/>
                <w:b/>
              </w:rPr>
            </w:pPr>
          </w:p>
        </w:tc>
      </w:tr>
      <w:tr w:rsidR="001A558B" w:rsidRPr="00A0346B" w14:paraId="2183B4BD"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92A712" w14:textId="6E69C221" w:rsidR="001A558B" w:rsidRPr="001A558B" w:rsidRDefault="001A558B" w:rsidP="001E322B">
            <w:pPr>
              <w:rPr>
                <w:rFonts w:ascii="Arial" w:hAnsi="Arial" w:cs="Arial"/>
                <w:b/>
              </w:rPr>
            </w:pPr>
          </w:p>
          <w:p w14:paraId="01C967DB" w14:textId="77777777" w:rsidR="001A558B" w:rsidRPr="005C4832" w:rsidRDefault="001A558B" w:rsidP="001E322B">
            <w:pPr>
              <w:pStyle w:val="ListParagraph"/>
              <w:numPr>
                <w:ilvl w:val="0"/>
                <w:numId w:val="5"/>
              </w:numPr>
              <w:tabs>
                <w:tab w:val="left" w:pos="2925"/>
              </w:tabs>
              <w:ind w:left="454"/>
              <w:rPr>
                <w:rFonts w:ascii="Arial" w:hAnsi="Arial" w:cs="Arial"/>
                <w:i/>
                <w:color w:val="000000" w:themeColor="text1"/>
              </w:rPr>
            </w:pPr>
            <w:r w:rsidRPr="001A558B">
              <w:rPr>
                <w:rFonts w:ascii="Arial" w:hAnsi="Arial" w:cs="Arial"/>
                <w:color w:val="000000" w:themeColor="text1"/>
              </w:rPr>
              <w:t xml:space="preserve">Demonstrated resilience and the ability to respond to challenge in a professional, inclusive and constructive manner. </w:t>
            </w:r>
          </w:p>
          <w:p w14:paraId="377CB9B8" w14:textId="70B24336" w:rsidR="005C4832" w:rsidRPr="001A558B" w:rsidRDefault="005C4832" w:rsidP="001E322B">
            <w:pPr>
              <w:pStyle w:val="ListParagraph"/>
              <w:tabs>
                <w:tab w:val="left" w:pos="2925"/>
              </w:tabs>
              <w:ind w:left="454"/>
              <w:rPr>
                <w:rFonts w:ascii="Arial" w:hAnsi="Arial" w:cs="Arial"/>
                <w:i/>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6ED87E8" w14:textId="77777777" w:rsidR="001A558B" w:rsidRDefault="001A558B" w:rsidP="001A558B">
            <w:pPr>
              <w:rPr>
                <w:rFonts w:ascii="Calibri" w:hAnsi="Calibri"/>
                <w:b/>
              </w:rPr>
            </w:pPr>
          </w:p>
        </w:tc>
      </w:tr>
      <w:tr w:rsidR="001A558B" w:rsidRPr="00A0346B" w14:paraId="707C3580"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CECE1AC" w14:textId="77777777" w:rsidR="005C4832" w:rsidRDefault="005C4832" w:rsidP="001E322B">
            <w:pPr>
              <w:pStyle w:val="ListParagraph"/>
              <w:tabs>
                <w:tab w:val="left" w:pos="2925"/>
              </w:tabs>
              <w:ind w:left="454"/>
              <w:rPr>
                <w:rFonts w:ascii="Arial" w:hAnsi="Arial" w:cs="Arial"/>
                <w:color w:val="000000" w:themeColor="text1"/>
              </w:rPr>
            </w:pPr>
          </w:p>
          <w:p w14:paraId="363B2188" w14:textId="77777777" w:rsidR="001A558B" w:rsidRDefault="001A558B" w:rsidP="001E322B">
            <w:pPr>
              <w:pStyle w:val="ListParagraph"/>
              <w:numPr>
                <w:ilvl w:val="0"/>
                <w:numId w:val="5"/>
              </w:numPr>
              <w:tabs>
                <w:tab w:val="left" w:pos="2925"/>
              </w:tabs>
              <w:ind w:left="454"/>
              <w:rPr>
                <w:rFonts w:ascii="Arial" w:hAnsi="Arial" w:cs="Arial"/>
                <w:color w:val="000000" w:themeColor="text1"/>
              </w:rPr>
            </w:pPr>
            <w:r w:rsidRPr="001A558B">
              <w:rPr>
                <w:rFonts w:ascii="Arial" w:hAnsi="Arial" w:cs="Arial"/>
                <w:color w:val="000000" w:themeColor="text1"/>
              </w:rPr>
              <w:t xml:space="preserve">Strong financial acumen with experience in budgeting and financial management. </w:t>
            </w:r>
          </w:p>
          <w:p w14:paraId="33EB5108" w14:textId="169A3DA2" w:rsidR="005C4832" w:rsidRPr="001A558B"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906B96" w14:textId="77777777" w:rsidR="001A558B" w:rsidRDefault="001A558B" w:rsidP="001A558B">
            <w:pPr>
              <w:rPr>
                <w:rFonts w:ascii="Calibri" w:hAnsi="Calibri"/>
                <w:b/>
              </w:rPr>
            </w:pPr>
          </w:p>
        </w:tc>
      </w:tr>
      <w:tr w:rsidR="00FD79C4" w:rsidRPr="00A0346B" w14:paraId="70CCB764"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C6A6074" w14:textId="77777777" w:rsidR="005C4832" w:rsidRDefault="005C4832" w:rsidP="001E322B">
            <w:pPr>
              <w:pStyle w:val="ListParagraph"/>
              <w:tabs>
                <w:tab w:val="left" w:pos="2925"/>
              </w:tabs>
              <w:ind w:left="454"/>
              <w:rPr>
                <w:rFonts w:ascii="Arial" w:hAnsi="Arial" w:cs="Arial"/>
                <w:color w:val="000000" w:themeColor="text1"/>
              </w:rPr>
            </w:pPr>
          </w:p>
          <w:p w14:paraId="073EC16D" w14:textId="4E5291E1" w:rsidR="00FD79C4" w:rsidRDefault="00635C23" w:rsidP="001E322B">
            <w:pPr>
              <w:pStyle w:val="ListParagraph"/>
              <w:numPr>
                <w:ilvl w:val="0"/>
                <w:numId w:val="5"/>
              </w:numPr>
              <w:tabs>
                <w:tab w:val="left" w:pos="2925"/>
              </w:tabs>
              <w:ind w:left="454"/>
              <w:rPr>
                <w:rFonts w:ascii="Arial" w:hAnsi="Arial" w:cs="Arial"/>
                <w:color w:val="000000" w:themeColor="text1"/>
              </w:rPr>
            </w:pPr>
            <w:r>
              <w:rPr>
                <w:rFonts w:ascii="Arial" w:hAnsi="Arial" w:cs="Arial"/>
                <w:color w:val="000000" w:themeColor="text1"/>
              </w:rPr>
              <w:t>Experience providing leadership and direction in the design and implementation of legislation, policies and programs in an environment highly dependent on technology.</w:t>
            </w:r>
          </w:p>
          <w:p w14:paraId="2A0039B0" w14:textId="58030760" w:rsidR="005C4832" w:rsidRPr="001A558B" w:rsidRDefault="005C4832" w:rsidP="001E322B">
            <w:pPr>
              <w:pStyle w:val="ListParagraph"/>
              <w:tabs>
                <w:tab w:val="left" w:pos="2925"/>
              </w:tabs>
              <w:ind w:left="454"/>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5B1CB2F" w14:textId="77777777" w:rsidR="00FD79C4" w:rsidRDefault="00FD79C4" w:rsidP="00EA330B">
            <w:pPr>
              <w:rPr>
                <w:rFonts w:ascii="Calibri" w:hAnsi="Calibri"/>
                <w:b/>
              </w:rPr>
            </w:pPr>
          </w:p>
        </w:tc>
      </w:tr>
      <w:tr w:rsidR="00FD79C4" w:rsidRPr="00A0346B" w14:paraId="545B138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4FFB7BE" w14:textId="77777777" w:rsidR="005C4832" w:rsidRDefault="005C4832" w:rsidP="001E322B">
            <w:pPr>
              <w:pStyle w:val="ListParagraph"/>
              <w:tabs>
                <w:tab w:val="left" w:pos="2925"/>
              </w:tabs>
              <w:ind w:left="454"/>
              <w:rPr>
                <w:rFonts w:ascii="Arial" w:hAnsi="Arial" w:cs="Arial"/>
                <w:color w:val="000000" w:themeColor="text1"/>
              </w:rPr>
            </w:pPr>
          </w:p>
          <w:p w14:paraId="1FD4266D" w14:textId="0EC0DF4E" w:rsidR="005C4832" w:rsidRDefault="00E104B7" w:rsidP="000F3F00">
            <w:pPr>
              <w:pStyle w:val="ListParagraph"/>
              <w:numPr>
                <w:ilvl w:val="0"/>
                <w:numId w:val="5"/>
              </w:numPr>
              <w:tabs>
                <w:tab w:val="left" w:pos="2925"/>
              </w:tabs>
              <w:ind w:left="453"/>
              <w:rPr>
                <w:rFonts w:ascii="Arial" w:hAnsi="Arial" w:cs="Arial"/>
                <w:color w:val="000000" w:themeColor="text1"/>
              </w:rPr>
            </w:pPr>
            <w:r w:rsidRPr="00E104B7">
              <w:rPr>
                <w:rFonts w:ascii="Arial" w:hAnsi="Arial" w:cs="Arial"/>
                <w:color w:val="000000" w:themeColor="text1"/>
              </w:rPr>
              <w:t xml:space="preserve">Experience in program evaluation </w:t>
            </w:r>
            <w:r>
              <w:rPr>
                <w:rFonts w:ascii="Arial" w:hAnsi="Arial" w:cs="Arial"/>
                <w:color w:val="000000" w:themeColor="text1"/>
              </w:rPr>
              <w:t xml:space="preserve">and </w:t>
            </w:r>
            <w:r w:rsidRPr="00E104B7">
              <w:rPr>
                <w:rFonts w:ascii="Arial" w:hAnsi="Arial" w:cs="Arial"/>
                <w:color w:val="000000" w:themeColor="text1"/>
              </w:rPr>
              <w:t xml:space="preserve">measurement in a regulatory environment. </w:t>
            </w:r>
          </w:p>
          <w:p w14:paraId="03A7D2CB" w14:textId="3252715F" w:rsidR="00E104B7" w:rsidRPr="001A558B" w:rsidRDefault="00E104B7" w:rsidP="00E104B7">
            <w:pPr>
              <w:pStyle w:val="ListParagraph"/>
              <w:tabs>
                <w:tab w:val="left" w:pos="2925"/>
              </w:tabs>
              <w:ind w:left="360"/>
              <w:rPr>
                <w:rFonts w:ascii="Arial" w:hAnsi="Arial" w:cs="Arial"/>
                <w:color w:val="000000" w:themeColor="text1"/>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84E713D" w14:textId="77777777" w:rsidR="00FD79C4" w:rsidRDefault="00FD79C4" w:rsidP="00EA330B">
            <w:pPr>
              <w:rPr>
                <w:rFonts w:ascii="Calibri" w:hAnsi="Calibri"/>
                <w:b/>
              </w:rPr>
            </w:pPr>
          </w:p>
        </w:tc>
      </w:tr>
    </w:tbl>
    <w:p w14:paraId="0939C2EC" w14:textId="77777777" w:rsidR="00A73767" w:rsidRDefault="00A73767" w:rsidP="00DD169B">
      <w:pPr>
        <w:rPr>
          <w:sz w:val="24"/>
          <w:szCs w:val="24"/>
        </w:rPr>
      </w:pPr>
    </w:p>
    <w:p w14:paraId="5FF2AD50" w14:textId="77777777" w:rsidR="004264A7"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r w:rsidR="005D4961">
        <w:rPr>
          <w:rFonts w:ascii="Arial" w:hAnsi="Arial" w:cs="Arial"/>
          <w:szCs w:val="24"/>
        </w:rPr>
        <w:t xml:space="preserve"> </w:t>
      </w:r>
    </w:p>
    <w:p w14:paraId="3DB01348" w14:textId="417C7DCB" w:rsidR="001509F0" w:rsidRDefault="001509F0" w:rsidP="001509F0">
      <w:pPr>
        <w:spacing w:before="120"/>
        <w:jc w:val="center"/>
        <w:rPr>
          <w:rFonts w:ascii="Arial" w:hAnsi="Arial" w:cs="Arial"/>
          <w:b/>
          <w:szCs w:val="24"/>
        </w:rPr>
      </w:pPr>
      <w:r w:rsidRPr="00EA4046">
        <w:rPr>
          <w:rFonts w:ascii="Arial" w:hAnsi="Arial" w:cs="Arial"/>
          <w:b/>
          <w:szCs w:val="24"/>
        </w:rPr>
        <w:t>We thank all who apply and advise that only those selected for further consideration will be contacted.</w:t>
      </w:r>
    </w:p>
    <w:p w14:paraId="36F3CECE" w14:textId="77777777" w:rsidR="004264A7" w:rsidRDefault="004264A7" w:rsidP="00635C23">
      <w:pPr>
        <w:pStyle w:val="Footer"/>
        <w:jc w:val="center"/>
        <w:rPr>
          <w:rFonts w:ascii="Arial" w:hAnsi="Arial" w:cs="Arial"/>
          <w:szCs w:val="24"/>
        </w:rPr>
      </w:pPr>
    </w:p>
    <w:p w14:paraId="26ADDDCB" w14:textId="7BEFBB5D" w:rsidR="00635C23" w:rsidRPr="004264A7" w:rsidRDefault="00635C23" w:rsidP="00635C23">
      <w:pPr>
        <w:pStyle w:val="Footer"/>
        <w:jc w:val="center"/>
        <w:rPr>
          <w:rFonts w:ascii="Arial" w:hAnsi="Arial" w:cs="Arial"/>
          <w:szCs w:val="24"/>
        </w:rPr>
      </w:pPr>
      <w:bookmarkStart w:id="3" w:name="_GoBack"/>
      <w:bookmarkEnd w:id="3"/>
      <w:r w:rsidRPr="004264A7">
        <w:rPr>
          <w:rFonts w:ascii="Arial" w:hAnsi="Arial" w:cs="Arial"/>
          <w:szCs w:val="24"/>
        </w:rPr>
        <w:t xml:space="preserve">This information is available in alternate formats upon request.                     </w:t>
      </w:r>
    </w:p>
    <w:p w14:paraId="772281B2" w14:textId="77777777" w:rsidR="00635C23" w:rsidRDefault="00635C23" w:rsidP="00635C23">
      <w:pPr>
        <w:autoSpaceDE w:val="0"/>
        <w:autoSpaceDN w:val="0"/>
        <w:adjustRightInd w:val="0"/>
        <w:jc w:val="center"/>
        <w:rPr>
          <w:rFonts w:ascii="Arial" w:eastAsiaTheme="minorHAnsi" w:hAnsi="Arial" w:cs="Arial"/>
          <w:bCs/>
          <w:i/>
          <w:sz w:val="17"/>
          <w:szCs w:val="17"/>
          <w:lang w:val="en-CA"/>
        </w:rPr>
      </w:pPr>
    </w:p>
    <w:p w14:paraId="57A1C247" w14:textId="77777777" w:rsidR="005D4961" w:rsidRDefault="00635C23" w:rsidP="005D4961">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0FF0826C" w14:textId="6A99049A" w:rsidR="001509F0" w:rsidRPr="00B73A25" w:rsidRDefault="00635C23" w:rsidP="005D4961">
      <w:pPr>
        <w:autoSpaceDE w:val="0"/>
        <w:autoSpaceDN w:val="0"/>
        <w:adjustRightInd w:val="0"/>
        <w:jc w:val="center"/>
        <w:rPr>
          <w:sz w:val="24"/>
          <w:szCs w:val="24"/>
        </w:rPr>
      </w:pPr>
      <w:r w:rsidRPr="001E21BC">
        <w:rPr>
          <w:rFonts w:ascii="Arial" w:hAnsi="Arial" w:cs="Arial"/>
          <w:i/>
          <w:sz w:val="16"/>
          <w:szCs w:val="16"/>
        </w:rPr>
        <w:t xml:space="preserve">Updated </w:t>
      </w:r>
      <w:r>
        <w:rPr>
          <w:rFonts w:ascii="Arial" w:hAnsi="Arial" w:cs="Arial"/>
          <w:i/>
          <w:sz w:val="16"/>
          <w:szCs w:val="16"/>
        </w:rPr>
        <w:t>June 2021</w:t>
      </w:r>
    </w:p>
    <w:sectPr w:rsidR="001509F0" w:rsidRPr="00B73A25" w:rsidSect="00635C23">
      <w:headerReference w:type="default" r:id="rId14"/>
      <w:footerReference w:type="even" r:id="rId15"/>
      <w:headerReference w:type="first" r:id="rId16"/>
      <w:pgSz w:w="12240" w:h="20160" w:code="5"/>
      <w:pgMar w:top="720" w:right="720" w:bottom="426"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D0F6F" w14:textId="77777777" w:rsidR="00706082" w:rsidRDefault="00706082" w:rsidP="007856F6">
      <w:r>
        <w:separator/>
      </w:r>
    </w:p>
  </w:endnote>
  <w:endnote w:type="continuationSeparator" w:id="0">
    <w:p w14:paraId="3C14480B" w14:textId="77777777" w:rsidR="00706082" w:rsidRDefault="00706082"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8F7FF" w14:textId="77777777" w:rsidR="00706082" w:rsidRDefault="00706082" w:rsidP="007856F6">
      <w:r>
        <w:separator/>
      </w:r>
    </w:p>
  </w:footnote>
  <w:footnote w:type="continuationSeparator" w:id="0">
    <w:p w14:paraId="3D76E55A" w14:textId="77777777" w:rsidR="00706082" w:rsidRDefault="00706082"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1" name="Picture 1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12" name="Picture 1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93E40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DC5AC5"/>
    <w:multiLevelType w:val="hybridMultilevel"/>
    <w:tmpl w:val="F3B646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4B85EC5"/>
    <w:multiLevelType w:val="hybridMultilevel"/>
    <w:tmpl w:val="BD12FC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A4778"/>
    <w:rsid w:val="000B6584"/>
    <w:rsid w:val="000C2E58"/>
    <w:rsid w:val="000C4793"/>
    <w:rsid w:val="000D475E"/>
    <w:rsid w:val="000E171C"/>
    <w:rsid w:val="000F3F00"/>
    <w:rsid w:val="00106047"/>
    <w:rsid w:val="001064ED"/>
    <w:rsid w:val="00116A3B"/>
    <w:rsid w:val="0012635C"/>
    <w:rsid w:val="00146545"/>
    <w:rsid w:val="001509F0"/>
    <w:rsid w:val="0015624F"/>
    <w:rsid w:val="001A1FEB"/>
    <w:rsid w:val="001A558B"/>
    <w:rsid w:val="001C688A"/>
    <w:rsid w:val="001D494C"/>
    <w:rsid w:val="001E21BC"/>
    <w:rsid w:val="001E322B"/>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3E57A0"/>
    <w:rsid w:val="00407982"/>
    <w:rsid w:val="0042475D"/>
    <w:rsid w:val="004264A7"/>
    <w:rsid w:val="00433AA9"/>
    <w:rsid w:val="00441F14"/>
    <w:rsid w:val="004770EA"/>
    <w:rsid w:val="0048064C"/>
    <w:rsid w:val="0049338F"/>
    <w:rsid w:val="004B1CAA"/>
    <w:rsid w:val="00524891"/>
    <w:rsid w:val="00563977"/>
    <w:rsid w:val="005B0250"/>
    <w:rsid w:val="005B5F07"/>
    <w:rsid w:val="005C4832"/>
    <w:rsid w:val="005D4961"/>
    <w:rsid w:val="00621D20"/>
    <w:rsid w:val="00635C23"/>
    <w:rsid w:val="006659B1"/>
    <w:rsid w:val="0066748C"/>
    <w:rsid w:val="00692765"/>
    <w:rsid w:val="006B4D89"/>
    <w:rsid w:val="006C21E9"/>
    <w:rsid w:val="006D4D3B"/>
    <w:rsid w:val="0070541C"/>
    <w:rsid w:val="00706082"/>
    <w:rsid w:val="0070793F"/>
    <w:rsid w:val="00721B79"/>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37728"/>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04B7"/>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 w:val="00FD7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9EC8FBDD-79CF-4CB7-A1F2-FBC670A1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Frias Mira, Ana (CSC)</cp:lastModifiedBy>
  <cp:revision>12</cp:revision>
  <cp:lastPrinted>2020-07-20T18:40:00Z</cp:lastPrinted>
  <dcterms:created xsi:type="dcterms:W3CDTF">2021-11-29T16:50:00Z</dcterms:created>
  <dcterms:modified xsi:type="dcterms:W3CDTF">2022-06-08T13:14:00Z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